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line="480" w:lineRule="auto"/>
        <w:ind w:left="412" w:right="413"/>
        <w:jc w:val="center"/>
        <w:rPr>
          <w:rFonts w:ascii="黑体" w:hAnsi="黑体" w:eastAsia="黑体" w:cs="黑体"/>
          <w:b/>
          <w:sz w:val="40"/>
          <w:szCs w:val="20"/>
        </w:rPr>
      </w:pPr>
      <w:r>
        <w:rPr>
          <w:rFonts w:hint="eastAsia" w:ascii="华文仿宋" w:hAnsi="华文仿宋" w:eastAsia="华文仿宋" w:cs="黑体"/>
          <w:b/>
          <w:color w:val="FF0000"/>
          <w:sz w:val="40"/>
          <w:szCs w:val="20"/>
        </w:rPr>
        <w:t>复函单位名称（红头文件）</w:t>
      </w:r>
      <w:r>
        <w:rPr>
          <w:rFonts w:ascii="黑体" w:hAnsi="黑体" w:eastAsia="黑体" w:cs="黑体"/>
          <w:b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443230</wp:posOffset>
                </wp:positionV>
                <wp:extent cx="5678805" cy="31115"/>
                <wp:effectExtent l="0" t="12700" r="17145" b="1333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805" cy="3111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2.85pt;margin-top:34.9pt;height:2.45pt;width:447.15pt;z-index:251660288;mso-width-relative:page;mso-height-relative:page;" filled="f" stroked="t" coordsize="21600,21600" o:gfxdata="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OIwfdgAAAAIAQAADwAAAAAAAAABACAAAAAiAAAAZHJzL2Rvd25yZXYueG1sUEsBAhQAFAAAAAgA&#10;h07iQBuSztDsAQAAsgMAAA4AAAAAAAAAAQAgAAAAJw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sz w:val="40"/>
          <w:szCs w:val="20"/>
        </w:rPr>
        <w:t xml:space="preserve"> </w:t>
      </w:r>
    </w:p>
    <w:p>
      <w:pPr>
        <w:spacing w:before="190" w:line="480" w:lineRule="auto"/>
        <w:ind w:left="412" w:right="413"/>
        <w:jc w:val="center"/>
        <w:rPr>
          <w:rFonts w:ascii="黑体" w:hAnsi="黑体" w:eastAsia="黑体" w:cs="黑体"/>
          <w:b/>
          <w:sz w:val="40"/>
          <w:szCs w:val="20"/>
        </w:rPr>
      </w:pPr>
      <w:r>
        <w:rPr>
          <w:rFonts w:hint="eastAsia" w:ascii="黑体" w:hAnsi="黑体" w:eastAsia="黑体" w:cs="黑体"/>
          <w:b/>
          <w:sz w:val="40"/>
          <w:szCs w:val="20"/>
        </w:rPr>
        <w:t>关于同意建设全国赋能工程实验基地的复函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北京绿色建筑产业联盟、北京百高建筑科技基金会： </w:t>
      </w:r>
    </w:p>
    <w:p>
      <w:pPr>
        <w:spacing w:line="44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来函知悉，贵单位倡议在我单位</w:t>
      </w:r>
      <w:r>
        <w:rPr>
          <w:rFonts w:hint="eastAsia" w:ascii="华文仿宋" w:hAnsi="华文仿宋" w:eastAsia="华文仿宋"/>
          <w:sz w:val="28"/>
          <w:szCs w:val="28"/>
        </w:rPr>
        <w:t>建设全国赋能工程实验基地事项</w:t>
      </w:r>
      <w:r>
        <w:rPr>
          <w:rFonts w:hint="eastAsia" w:ascii="仿宋" w:hAnsi="仿宋" w:eastAsia="仿宋" w:cs="仿宋"/>
          <w:sz w:val="28"/>
          <w:szCs w:val="28"/>
        </w:rPr>
        <w:t>，有利于建设行业技术技能人才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的培养，是一件利国利民的好事。经研究决定，我单位愿积极承担社会责任，安排企业内部有关部门骨干人员对接此项工作，配合全国赋能工程活动在我单位设立实验基地</w:t>
      </w:r>
      <w:r>
        <w:rPr>
          <w:rFonts w:hint="eastAsia" w:ascii="华文仿宋" w:hAnsi="华文仿宋" w:eastAsia="华文仿宋"/>
          <w:sz w:val="28"/>
          <w:szCs w:val="28"/>
        </w:rPr>
        <w:t>。我单位会因此充分发挥基地的生产资源优势和技术资源优势，为社会培养具备实用性职业能力的高技能人才，为国民经济建设提供人才供给保障。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特此复函！ </w:t>
      </w:r>
    </w:p>
    <w:p>
      <w:pPr>
        <w:pStyle w:val="8"/>
        <w:spacing w:line="360" w:lineRule="auto"/>
        <w:ind w:firstLine="560" w:firstLineChars="200"/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    单位落款、盖章</w:t>
      </w:r>
    </w:p>
    <w:p>
      <w:pPr>
        <w:spacing w:line="360" w:lineRule="auto"/>
        <w:ind w:firstLine="6465" w:firstLineChars="2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我单位对接人员：</w:t>
      </w:r>
    </w:p>
    <w:p>
      <w:pPr>
        <w:spacing w:line="440" w:lineRule="exact"/>
        <w:ind w:firstLine="560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spacing w:line="44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</w:p>
    <w:p>
      <w:pPr>
        <w:spacing w:line="44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</w:p>
    <w:p>
      <w:pPr>
        <w:spacing w:before="190" w:line="480" w:lineRule="auto"/>
        <w:ind w:left="412" w:right="413"/>
        <w:jc w:val="center"/>
        <w:rPr>
          <w:rFonts w:hint="eastAsia"/>
          <w:b/>
          <w:bCs/>
          <w:sz w:val="36"/>
        </w:rPr>
      </w:pPr>
    </w:p>
    <w:p>
      <w:pPr>
        <w:spacing w:before="190" w:line="480" w:lineRule="auto"/>
        <w:ind w:left="412" w:right="413"/>
        <w:jc w:val="center"/>
        <w:rPr>
          <w:rFonts w:hint="eastAsia"/>
          <w:b/>
          <w:bCs/>
          <w:sz w:val="36"/>
        </w:rPr>
      </w:pPr>
    </w:p>
    <w:p>
      <w:pPr>
        <w:spacing w:before="190" w:line="480" w:lineRule="auto"/>
        <w:ind w:left="412" w:right="413"/>
        <w:jc w:val="center"/>
        <w:rPr>
          <w:rFonts w:hint="eastAsia"/>
          <w:b/>
          <w:bCs/>
          <w:sz w:val="36"/>
        </w:rPr>
      </w:pPr>
    </w:p>
    <w:p>
      <w:pPr>
        <w:spacing w:before="190" w:line="480" w:lineRule="auto"/>
        <w:ind w:left="412" w:right="413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全国赋能工程实验基地设立信息报表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49"/>
        <w:gridCol w:w="6"/>
        <w:gridCol w:w="1572"/>
        <w:gridCol w:w="1440"/>
        <w:gridCol w:w="1080"/>
        <w:gridCol w:w="5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单位基本情况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实训工作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负责部门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现有员工数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ascii="仿宋_GB2312" w:eastAsia="仿宋_GB2312"/>
                <w:sz w:val="24"/>
              </w:rPr>
              <w:t>-mail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76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要求涵盖“申报全国赋能工程实验</w:t>
            </w:r>
            <w:r>
              <w:rPr>
                <w:rFonts w:ascii="仿宋_GB2312" w:eastAsia="仿宋_GB2312"/>
                <w:sz w:val="28"/>
                <w:szCs w:val="28"/>
              </w:rPr>
              <w:t>基地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的条件”中涉及的内容。可另加附件。</w:t>
            </w:r>
          </w:p>
          <w:p>
            <w:pPr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建立实训基地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  <w:r>
              <w:rPr>
                <w:rFonts w:hint="eastAsia" w:ascii="仿宋_GB2312" w:eastAsia="仿宋_GB2312"/>
                <w:sz w:val="36"/>
              </w:rPr>
              <w:t xml:space="preserve">                 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单位及负责人签章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北京绿色建筑产业联盟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北京百高建筑科技基金会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    见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6"/>
              </w:rPr>
              <w:t xml:space="preserve">                  </w:t>
            </w: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  注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</w:tr>
    </w:tbl>
    <w:p>
      <w:pPr>
        <w:spacing w:line="240" w:lineRule="auto"/>
        <w:ind w:firstLine="720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仿宋_GB2312" w:eastAsia="仿宋_GB2312"/>
          <w:sz w:val="36"/>
        </w:rPr>
        <w:t xml:space="preserve">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SoukouMincho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2"/>
    <w:rsid w:val="00066FB2"/>
    <w:rsid w:val="002138E1"/>
    <w:rsid w:val="002226EF"/>
    <w:rsid w:val="002941ED"/>
    <w:rsid w:val="00396ABE"/>
    <w:rsid w:val="00427406"/>
    <w:rsid w:val="0045284F"/>
    <w:rsid w:val="00476903"/>
    <w:rsid w:val="006128EE"/>
    <w:rsid w:val="00675C63"/>
    <w:rsid w:val="007B3CC4"/>
    <w:rsid w:val="00850DAB"/>
    <w:rsid w:val="00895B4D"/>
    <w:rsid w:val="00957244"/>
    <w:rsid w:val="00A10411"/>
    <w:rsid w:val="00B70983"/>
    <w:rsid w:val="00BE32CD"/>
    <w:rsid w:val="00CA7227"/>
    <w:rsid w:val="00CB44A2"/>
    <w:rsid w:val="00CF0302"/>
    <w:rsid w:val="00D766B7"/>
    <w:rsid w:val="00F06DC8"/>
    <w:rsid w:val="00FA261E"/>
    <w:rsid w:val="04934F0A"/>
    <w:rsid w:val="05776FCD"/>
    <w:rsid w:val="0D243511"/>
    <w:rsid w:val="0D48513A"/>
    <w:rsid w:val="18B16176"/>
    <w:rsid w:val="1F1232BE"/>
    <w:rsid w:val="268C0729"/>
    <w:rsid w:val="2E2D593F"/>
    <w:rsid w:val="33396201"/>
    <w:rsid w:val="3A644EF1"/>
    <w:rsid w:val="3D551A93"/>
    <w:rsid w:val="3F886D45"/>
    <w:rsid w:val="41150F47"/>
    <w:rsid w:val="42290A0D"/>
    <w:rsid w:val="47277197"/>
    <w:rsid w:val="48E530A8"/>
    <w:rsid w:val="4E5808CF"/>
    <w:rsid w:val="50F06A7A"/>
    <w:rsid w:val="51794EB6"/>
    <w:rsid w:val="56C44C9C"/>
    <w:rsid w:val="59B4526E"/>
    <w:rsid w:val="5A4F7EF8"/>
    <w:rsid w:val="61794468"/>
    <w:rsid w:val="63FE5102"/>
    <w:rsid w:val="66B04E9B"/>
    <w:rsid w:val="6A8F2D56"/>
    <w:rsid w:val="6D315BEC"/>
    <w:rsid w:val="734B6AEE"/>
    <w:rsid w:val="78D728A3"/>
    <w:rsid w:val="79D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1775</Words>
  <Characters>1814</Characters>
  <Lines>15</Lines>
  <Paragraphs>4</Paragraphs>
  <TotalTime>48</TotalTime>
  <ScaleCrop>false</ScaleCrop>
  <LinksUpToDate>false</LinksUpToDate>
  <CharactersWithSpaces>2052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2020-01-02T01:25:00Z</dcterms:created>
  <dc:creator>Windows 用户</dc:creator>
  <cp:lastModifiedBy>爱喝水</cp:lastModifiedBy>
  <dcterms:modified xsi:type="dcterms:W3CDTF">2020-01-02T07:59:24Z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